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E21B" w14:textId="77777777" w:rsidR="004B6516" w:rsidRDefault="004B6516" w:rsidP="004B6516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</w:rPr>
      </w:pPr>
      <w:r>
        <w:rPr>
          <w:rFonts w:ascii="Arial" w:hAnsi="Arial" w:cs="Arial"/>
          <w:b w:val="0"/>
          <w:bCs w:val="0"/>
          <w:color w:val="202124"/>
        </w:rPr>
        <w:t>Портал государственных услуг Российской Федерации</w:t>
      </w:r>
    </w:p>
    <w:p w14:paraId="519A245D" w14:textId="77777777" w:rsidR="004B6516" w:rsidRDefault="004B6516" w:rsidP="004B6516">
      <w:pPr>
        <w:shd w:val="clear" w:color="auto" w:fill="FFFFFF"/>
        <w:rPr>
          <w:rStyle w:val="a3"/>
          <w:color w:val="1A0DAB"/>
          <w:sz w:val="21"/>
          <w:szCs w:val="21"/>
          <w:u w:val="none"/>
        </w:rPr>
      </w:pPr>
      <w:r>
        <w:rPr>
          <w:rFonts w:ascii="Arial" w:hAnsi="Arial" w:cs="Arial"/>
          <w:color w:val="202124"/>
          <w:sz w:val="21"/>
          <w:szCs w:val="21"/>
        </w:rPr>
        <w:fldChar w:fldCharType="begin"/>
      </w:r>
      <w:r>
        <w:rPr>
          <w:rFonts w:ascii="Arial" w:hAnsi="Arial" w:cs="Arial"/>
          <w:color w:val="202124"/>
          <w:sz w:val="21"/>
          <w:szCs w:val="21"/>
        </w:rPr>
        <w:instrText xml:space="preserve"> HYPERLINK "https://www.google.com/search?q=%D0%B3%D0%BE%D1%81%D1%83%D1%81%D0%BB%D1%83%D0%B3%D0%B8&amp;client=avast-a-3&amp;tbm=isch&amp;source=iu&amp;ictx=1&amp;vet=1&amp;fir=ILG9K_Kbyg-kDM%252CbUkjBDlERaozoM%252C%252Fg%252F11vk8rkq5&amp;usg=AI4_-kSGg52BqA4qB-BHvZ_IGAyWXHbIZw&amp;sa=X&amp;ved=2ahUKEwiE8f719-n9AhXqCBAIHVYSCyAQ_B16BAhFEAI" \l "imgrc=ILG9K_Kbyg-kDM" </w:instrText>
      </w:r>
      <w:r>
        <w:rPr>
          <w:rFonts w:ascii="Arial" w:hAnsi="Arial" w:cs="Arial"/>
          <w:color w:val="202124"/>
          <w:sz w:val="21"/>
          <w:szCs w:val="21"/>
        </w:rPr>
      </w:r>
      <w:r>
        <w:rPr>
          <w:rFonts w:ascii="Arial" w:hAnsi="Arial" w:cs="Arial"/>
          <w:color w:val="202124"/>
          <w:sz w:val="21"/>
          <w:szCs w:val="21"/>
        </w:rPr>
        <w:fldChar w:fldCharType="separate"/>
      </w:r>
    </w:p>
    <w:p w14:paraId="2171D59C" w14:textId="77777777" w:rsidR="004B6516" w:rsidRDefault="004B6516" w:rsidP="004B6516">
      <w:pPr>
        <w:shd w:val="clear" w:color="auto" w:fill="FFFFFF"/>
      </w:pPr>
      <w:r>
        <w:rPr>
          <w:noProof/>
        </w:rPr>
        <w:drawing>
          <wp:inline distT="0" distB="0" distL="0" distR="0" wp14:anchorId="0BCC6D34" wp14:editId="3C860A08">
            <wp:extent cx="111442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E30E8" w14:textId="271C82A3" w:rsidR="004B6516" w:rsidRDefault="004B6516" w:rsidP="004B65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202124"/>
          <w:sz w:val="21"/>
          <w:szCs w:val="21"/>
        </w:rPr>
        <w:fldChar w:fldCharType="end"/>
      </w:r>
    </w:p>
    <w:p w14:paraId="48685C40" w14:textId="77777777" w:rsidR="004B6516" w:rsidRDefault="004B6516">
      <w:pPr>
        <w:rPr>
          <w:rFonts w:ascii="Times New Roman" w:hAnsi="Times New Roman" w:cs="Times New Roman"/>
          <w:sz w:val="26"/>
          <w:szCs w:val="26"/>
        </w:rPr>
      </w:pPr>
    </w:p>
    <w:p w14:paraId="39390A6C" w14:textId="12BE21A6" w:rsidR="00D33686" w:rsidRPr="00D33686" w:rsidRDefault="00DB6213" w:rsidP="00DB62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Продолжают работу</w:t>
      </w:r>
      <w:r w:rsidR="00D33686" w:rsidRPr="00D33686">
        <w:rPr>
          <w:rFonts w:ascii="Times New Roman" w:hAnsi="Times New Roman" w:cs="Times New Roman"/>
          <w:sz w:val="26"/>
          <w:szCs w:val="26"/>
        </w:rPr>
        <w:t xml:space="preserve"> сервис</w:t>
      </w:r>
      <w:r>
        <w:rPr>
          <w:rFonts w:ascii="Times New Roman" w:hAnsi="Times New Roman" w:cs="Times New Roman"/>
          <w:sz w:val="26"/>
          <w:szCs w:val="26"/>
        </w:rPr>
        <w:t>ы по предоставлению массовых социально значимых услуг</w:t>
      </w:r>
      <w:r w:rsidR="00D33686" w:rsidRPr="00D33686">
        <w:rPr>
          <w:rFonts w:ascii="Times New Roman" w:hAnsi="Times New Roman" w:cs="Times New Roman"/>
          <w:sz w:val="26"/>
          <w:szCs w:val="26"/>
        </w:rPr>
        <w:t xml:space="preserve"> на Госуслугах, которые помогут сэкономить время.</w:t>
      </w:r>
    </w:p>
    <w:p w14:paraId="3997D9E0" w14:textId="104DD91A" w:rsidR="00D33686" w:rsidRDefault="00D33686" w:rsidP="00D3368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3686">
        <w:rPr>
          <w:rFonts w:ascii="Times New Roman" w:hAnsi="Times New Roman" w:cs="Times New Roman"/>
          <w:sz w:val="26"/>
          <w:szCs w:val="26"/>
        </w:rPr>
        <w:t xml:space="preserve">*** «Присвоение квалификационной категории спортивного судьи «Спортивный судья третьей категории», «Спортивный судья второй категории» - региональные спортивные федерации могут подать заявление на предоставление услуги </w:t>
      </w:r>
      <w:r w:rsidR="004B6516">
        <w:rPr>
          <w:rFonts w:ascii="Times New Roman" w:hAnsi="Times New Roman" w:cs="Times New Roman"/>
          <w:sz w:val="26"/>
          <w:szCs w:val="26"/>
        </w:rPr>
        <w:t xml:space="preserve">не выходя из офиса </w:t>
      </w:r>
      <w:r w:rsidR="00EB08BF">
        <w:rPr>
          <w:rFonts w:ascii="Times New Roman" w:hAnsi="Times New Roman" w:cs="Times New Roman"/>
          <w:sz w:val="26"/>
          <w:szCs w:val="26"/>
        </w:rPr>
        <w:t xml:space="preserve">на </w:t>
      </w:r>
      <w:r w:rsidR="004B6516">
        <w:rPr>
          <w:rFonts w:ascii="Times New Roman" w:hAnsi="Times New Roman" w:cs="Times New Roman"/>
          <w:sz w:val="26"/>
          <w:szCs w:val="26"/>
        </w:rPr>
        <w:t>Портале государственных услуг Российской Федерации</w:t>
      </w:r>
      <w:r w:rsidR="00EB08BF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EB08BF" w:rsidRPr="00FB2652">
          <w:rPr>
            <w:rStyle w:val="a3"/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="00EB08BF" w:rsidRPr="00EB08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8E7327" w14:textId="00E49B11" w:rsidR="00EB08BF" w:rsidRDefault="00EB08BF" w:rsidP="00D3368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1D88A8" w14:textId="511078B0" w:rsidR="00EB08BF" w:rsidRDefault="00EB08BF" w:rsidP="00D3368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2065AF3" w14:textId="5E0F3F5C" w:rsidR="00EB08BF" w:rsidRDefault="00EB08BF" w:rsidP="00EB08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8BF">
        <w:rPr>
          <w:rFonts w:ascii="Times New Roman" w:hAnsi="Times New Roman" w:cs="Times New Roman"/>
          <w:sz w:val="26"/>
          <w:szCs w:val="26"/>
        </w:rPr>
        <w:t xml:space="preserve">*** </w:t>
      </w:r>
      <w:r w:rsidRPr="00EB08BF">
        <w:rPr>
          <w:rFonts w:ascii="Times New Roman" w:hAnsi="Times New Roman"/>
          <w:bCs/>
          <w:sz w:val="26"/>
          <w:szCs w:val="24"/>
        </w:rPr>
        <w:t>«</w:t>
      </w:r>
      <w:r w:rsidRPr="00EB08BF">
        <w:rPr>
          <w:rFonts w:ascii="Times New Roman" w:hAnsi="Times New Roman"/>
          <w:bCs/>
          <w:sz w:val="26"/>
          <w:szCs w:val="26"/>
          <w:lang w:eastAsia="ru-RU"/>
        </w:rPr>
        <w:t>Присвоение спортивных разрядов «</w:t>
      </w:r>
      <w:r w:rsidR="00DB6213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EB08BF">
        <w:rPr>
          <w:rFonts w:ascii="Times New Roman" w:hAnsi="Times New Roman"/>
          <w:bCs/>
          <w:sz w:val="26"/>
          <w:szCs w:val="26"/>
          <w:lang w:eastAsia="ru-RU"/>
        </w:rPr>
        <w:t>торой спортивный разряд», «</w:t>
      </w:r>
      <w:r w:rsidR="00DB6213">
        <w:rPr>
          <w:rFonts w:ascii="Times New Roman" w:hAnsi="Times New Roman"/>
          <w:bCs/>
          <w:sz w:val="26"/>
          <w:szCs w:val="26"/>
          <w:lang w:eastAsia="ru-RU"/>
        </w:rPr>
        <w:t>т</w:t>
      </w:r>
      <w:r w:rsidRPr="00EB08BF">
        <w:rPr>
          <w:rFonts w:ascii="Times New Roman" w:hAnsi="Times New Roman"/>
          <w:bCs/>
          <w:sz w:val="26"/>
          <w:szCs w:val="26"/>
          <w:lang w:eastAsia="ru-RU"/>
        </w:rPr>
        <w:t>ретий спортивный разряд»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- </w:t>
      </w:r>
      <w:r w:rsidR="00DB6213" w:rsidRPr="00DB6213">
        <w:rPr>
          <w:rFonts w:ascii="Times New Roman" w:hAnsi="Times New Roman" w:cs="Times New Roman"/>
          <w:sz w:val="26"/>
          <w:szCs w:val="26"/>
        </w:rPr>
        <w:t>региональные спортивные федерации или местные спортивные федераций по месту их территориальной сферы деятельности, Ассоциации, а также в случае отсутствия спортивных федераций или приостановления действия государственной аккредитации региональной спортивной федерации</w:t>
      </w:r>
      <w:r w:rsidR="00DB6213" w:rsidRPr="00DB6213">
        <w:rPr>
          <w:rFonts w:ascii="Times New Roman" w:hAnsi="Times New Roman" w:cs="Times New Roman"/>
          <w:sz w:val="26"/>
          <w:szCs w:val="26"/>
        </w:rPr>
        <w:t xml:space="preserve"> - ор</w:t>
      </w:r>
      <w:r w:rsidR="00DB6213" w:rsidRPr="00DB6213">
        <w:rPr>
          <w:rFonts w:ascii="Times New Roman" w:hAnsi="Times New Roman" w:cs="Times New Roman"/>
          <w:sz w:val="26"/>
          <w:szCs w:val="26"/>
        </w:rPr>
        <w:t>ганизация, осуществляющая деятельность в области физической культуры и спорта, к которой принадлежит спортсмен, по месту ее нахождения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686">
        <w:rPr>
          <w:rFonts w:ascii="Times New Roman" w:hAnsi="Times New Roman" w:cs="Times New Roman"/>
          <w:sz w:val="26"/>
          <w:szCs w:val="26"/>
        </w:rPr>
        <w:t xml:space="preserve">могут подать заявление на предоставление услуги </w:t>
      </w:r>
      <w:r w:rsidR="004B6516">
        <w:rPr>
          <w:rFonts w:ascii="Times New Roman" w:hAnsi="Times New Roman" w:cs="Times New Roman"/>
          <w:sz w:val="26"/>
          <w:szCs w:val="26"/>
        </w:rPr>
        <w:t xml:space="preserve">не выходя из офиса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B6516">
        <w:rPr>
          <w:rFonts w:ascii="Times New Roman" w:hAnsi="Times New Roman" w:cs="Times New Roman"/>
          <w:sz w:val="26"/>
          <w:szCs w:val="26"/>
        </w:rPr>
        <w:t>Портале государственных услуг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FB2652">
          <w:rPr>
            <w:rStyle w:val="a3"/>
            <w:rFonts w:ascii="Times New Roman" w:hAnsi="Times New Roman" w:cs="Times New Roman"/>
            <w:sz w:val="26"/>
            <w:szCs w:val="26"/>
          </w:rPr>
          <w:t>https://www.gosuslugi.ru</w:t>
        </w:r>
      </w:hyperlink>
      <w:r w:rsidRPr="00EB08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C8A47F" w14:textId="08DC05EE" w:rsidR="00EB08BF" w:rsidRPr="00EB08BF" w:rsidRDefault="00EB08BF" w:rsidP="00EB08B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4"/>
        </w:rPr>
      </w:pPr>
    </w:p>
    <w:p w14:paraId="7FF2CD34" w14:textId="1B5B6FC2" w:rsidR="00EB08BF" w:rsidRPr="00EB08BF" w:rsidRDefault="00EB08BF" w:rsidP="00EB08BF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C15CB6" w14:textId="0846D6F4" w:rsidR="00414EDD" w:rsidRDefault="00414EDD" w:rsidP="00414EDD">
      <w:pPr>
        <w:shd w:val="clear" w:color="auto" w:fill="FFFFFF"/>
        <w:rPr>
          <w:rFonts w:ascii="Arial" w:hAnsi="Arial" w:cs="Arial"/>
          <w:color w:val="202124"/>
          <w:sz w:val="21"/>
          <w:szCs w:val="21"/>
        </w:rPr>
      </w:pPr>
    </w:p>
    <w:p w14:paraId="6B70C56C" w14:textId="118E3640" w:rsidR="00D33686" w:rsidRDefault="00D33686" w:rsidP="00D33686">
      <w:pPr>
        <w:jc w:val="both"/>
      </w:pPr>
    </w:p>
    <w:sectPr w:rsidR="00D3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86"/>
    <w:rsid w:val="00414EDD"/>
    <w:rsid w:val="004B6516"/>
    <w:rsid w:val="0093015C"/>
    <w:rsid w:val="00D33686"/>
    <w:rsid w:val="00DB6213"/>
    <w:rsid w:val="00E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47F7"/>
  <w15:chartTrackingRefBased/>
  <w15:docId w15:val="{3B3A2649-033F-4CFA-A71B-0B8C6BD1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8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8B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14ED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2024-02-01T08:57:00Z</cp:lastPrinted>
  <dcterms:created xsi:type="dcterms:W3CDTF">2023-03-20T06:50:00Z</dcterms:created>
  <dcterms:modified xsi:type="dcterms:W3CDTF">2024-02-01T13:22:00Z</dcterms:modified>
</cp:coreProperties>
</file>